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A7" w:rsidRDefault="00B37E40">
      <w:pPr>
        <w:jc w:val="center"/>
      </w:pPr>
      <w:r>
        <w:rPr>
          <w:b/>
        </w:rPr>
        <w:t>АННОТАЦИЯ</w:t>
      </w:r>
    </w:p>
    <w:p w:rsidR="008F26A7" w:rsidRDefault="00B37E40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75"/>
        <w:gridCol w:w="1294"/>
        <w:gridCol w:w="5302"/>
      </w:tblGrid>
      <w:tr w:rsidR="00931A67" w:rsidRPr="00931A67" w:rsidTr="00B37E4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26A7" w:rsidRPr="00931A67" w:rsidRDefault="00B37E40">
            <w:pPr>
              <w:rPr>
                <w:b/>
              </w:rPr>
            </w:pPr>
            <w:r w:rsidRPr="00931A67">
              <w:rPr>
                <w:b/>
              </w:rPr>
              <w:t>Дисциплина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pPr>
              <w:rPr>
                <w:b/>
              </w:rPr>
            </w:pPr>
            <w:r w:rsidRPr="00931A67">
              <w:rPr>
                <w:b/>
              </w:rPr>
              <w:t>Товароведение изделий медицинского назначения в таможенной деятельности</w:t>
            </w:r>
          </w:p>
        </w:tc>
      </w:tr>
      <w:tr w:rsidR="00931A67" w:rsidRPr="00931A67" w:rsidTr="00B37E4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26A7" w:rsidRPr="00931A67" w:rsidRDefault="00B37E40">
            <w:pPr>
              <w:rPr>
                <w:b/>
              </w:rPr>
            </w:pPr>
            <w:r w:rsidRPr="00931A67">
              <w:rPr>
                <w:b/>
              </w:rPr>
              <w:t>Направление подготовки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r w:rsidRPr="00931A67">
              <w:t xml:space="preserve">38.03.07 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r w:rsidRPr="00931A67">
              <w:t>Товароведение</w:t>
            </w:r>
          </w:p>
        </w:tc>
      </w:tr>
      <w:tr w:rsidR="00931A67" w:rsidRPr="00931A67" w:rsidTr="00B37E4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26A7" w:rsidRPr="00931A67" w:rsidRDefault="00B37E40">
            <w:pPr>
              <w:rPr>
                <w:b/>
              </w:rPr>
            </w:pPr>
            <w:r w:rsidRPr="00931A67">
              <w:rPr>
                <w:b/>
              </w:rPr>
              <w:t>Направленность (профиль)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931A6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931A67" w:rsidRPr="00931A67" w:rsidTr="00B37E4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26A7" w:rsidRPr="00931A67" w:rsidRDefault="00B37E40">
            <w:pPr>
              <w:rPr>
                <w:b/>
              </w:rPr>
            </w:pPr>
            <w:r w:rsidRPr="00931A67">
              <w:rPr>
                <w:b/>
              </w:rPr>
              <w:t>Объем дисциплины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r w:rsidRPr="00931A67">
              <w:t xml:space="preserve">4 </w:t>
            </w:r>
            <w:proofErr w:type="spellStart"/>
            <w:r w:rsidRPr="00931A67">
              <w:t>з.е</w:t>
            </w:r>
            <w:proofErr w:type="spellEnd"/>
            <w:r w:rsidRPr="00931A67">
              <w:t>.</w:t>
            </w:r>
          </w:p>
        </w:tc>
      </w:tr>
      <w:tr w:rsidR="00931A67" w:rsidRPr="00931A67" w:rsidTr="00B37E4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26A7" w:rsidRPr="00931A67" w:rsidRDefault="00B37E40">
            <w:pPr>
              <w:rPr>
                <w:b/>
              </w:rPr>
            </w:pPr>
            <w:r w:rsidRPr="00931A67">
              <w:rPr>
                <w:b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r w:rsidRPr="00931A67">
              <w:t xml:space="preserve">Зачет </w:t>
            </w:r>
          </w:p>
        </w:tc>
      </w:tr>
      <w:tr w:rsidR="00931A67" w:rsidRPr="00931A67" w:rsidTr="00B37E40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26A7" w:rsidRPr="00931A67" w:rsidRDefault="00B37E40">
            <w:pPr>
              <w:rPr>
                <w:b/>
              </w:rPr>
            </w:pPr>
            <w:r w:rsidRPr="00931A67">
              <w:rPr>
                <w:b/>
              </w:rPr>
              <w:t>Кафедра</w:t>
            </w:r>
          </w:p>
        </w:tc>
        <w:tc>
          <w:tcPr>
            <w:tcW w:w="3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r w:rsidRPr="00931A67">
              <w:t>Товароведения и экспертизы</w:t>
            </w:r>
          </w:p>
        </w:tc>
      </w:tr>
      <w:tr w:rsidR="00931A67" w:rsidRPr="00931A67" w:rsidTr="00B37E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26A7" w:rsidRPr="00931A67" w:rsidRDefault="00B37E40">
            <w:r w:rsidRPr="00931A67">
              <w:rPr>
                <w:b/>
              </w:rPr>
              <w:t xml:space="preserve">Краткое содержание дисциплины </w:t>
            </w:r>
          </w:p>
        </w:tc>
      </w:tr>
      <w:tr w:rsidR="00931A67" w:rsidRPr="00931A67" w:rsidTr="00B37E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t>Тема 1. Основы товароведения изделий медицинского назначения</w:t>
            </w:r>
          </w:p>
        </w:tc>
      </w:tr>
      <w:tr w:rsidR="00931A67" w:rsidRPr="00931A67" w:rsidTr="00B37E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t>Тема 2. Основы товароведческого анализа изделий медицинского назначения</w:t>
            </w:r>
          </w:p>
        </w:tc>
      </w:tr>
      <w:tr w:rsidR="00931A67" w:rsidRPr="00931A67" w:rsidTr="00B37E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t>Тема 3. Особенности маркетинга изделий медицинского назначения</w:t>
            </w:r>
          </w:p>
        </w:tc>
      </w:tr>
      <w:tr w:rsidR="00931A67" w:rsidRPr="00931A67" w:rsidTr="00B37E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t xml:space="preserve">Тема </w:t>
            </w:r>
            <w:r w:rsidR="00931A67" w:rsidRPr="00931A67">
              <w:t>4. Товароведная</w:t>
            </w:r>
            <w:r w:rsidRPr="00931A67">
              <w:t xml:space="preserve"> характеристика изделий медицинского назначения. Определение идентификационных признаков и класси</w:t>
            </w:r>
            <w:bookmarkStart w:id="0" w:name="_GoBack"/>
            <w:bookmarkEnd w:id="0"/>
            <w:r w:rsidRPr="00931A67">
              <w:t xml:space="preserve">фикация </w:t>
            </w:r>
            <w:r w:rsidRPr="00931A67">
              <w:rPr>
                <w:rFonts w:ascii="Times New Roman" w:hAnsi="Times New Roman" w:cs="Times New Roman"/>
              </w:rPr>
              <w:t xml:space="preserve">изделий медицинского назначения в соответствии с ТН ВЭД ЕАЭС. </w:t>
            </w:r>
          </w:p>
        </w:tc>
      </w:tr>
      <w:tr w:rsidR="00931A67" w:rsidRPr="00931A67" w:rsidTr="00B37E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rPr>
                <w:b/>
              </w:rPr>
              <w:t xml:space="preserve">Список литературы </w:t>
            </w:r>
          </w:p>
        </w:tc>
      </w:tr>
      <w:tr w:rsidR="00931A67" w:rsidRPr="00931A67" w:rsidTr="00B37E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rPr>
                <w:b/>
              </w:rPr>
              <w:t xml:space="preserve">Основная литература </w:t>
            </w:r>
          </w:p>
          <w:p w:rsidR="008F26A7" w:rsidRPr="00931A67" w:rsidRDefault="00B37E4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31A67">
              <w:rPr>
                <w:rFonts w:ascii="Times New Roman" w:hAnsi="Times New Roman" w:cs="Times New Roman"/>
              </w:rPr>
              <w:t xml:space="preserve">1. Общая и неорганическая химия для </w:t>
            </w:r>
            <w:r w:rsidR="00931A67" w:rsidRPr="00931A67">
              <w:rPr>
                <w:rFonts w:ascii="Times New Roman" w:hAnsi="Times New Roman" w:cs="Times New Roman"/>
              </w:rPr>
              <w:t>фармацевтов:</w:t>
            </w:r>
            <w:r w:rsidRPr="00931A67">
              <w:rPr>
                <w:rFonts w:ascii="Times New Roman" w:hAnsi="Times New Roman" w:cs="Times New Roman"/>
              </w:rPr>
              <w:t xml:space="preserve"> учебник и практикум для СПО / В. </w:t>
            </w:r>
            <w:proofErr w:type="spellStart"/>
            <w:r w:rsidRPr="00931A67">
              <w:rPr>
                <w:rFonts w:ascii="Times New Roman" w:hAnsi="Times New Roman" w:cs="Times New Roman"/>
              </w:rPr>
              <w:t>В.Негребецкий</w:t>
            </w:r>
            <w:proofErr w:type="spellEnd"/>
            <w:r w:rsidRPr="00931A67">
              <w:rPr>
                <w:rFonts w:ascii="Times New Roman" w:hAnsi="Times New Roman" w:cs="Times New Roman"/>
              </w:rPr>
              <w:t xml:space="preserve"> [и др.</w:t>
            </w:r>
            <w:proofErr w:type="gramStart"/>
            <w:r w:rsidRPr="00931A67">
              <w:rPr>
                <w:rFonts w:ascii="Times New Roman" w:hAnsi="Times New Roman" w:cs="Times New Roman"/>
              </w:rPr>
              <w:t>] ;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под общ. ред. В. В. </w:t>
            </w:r>
            <w:proofErr w:type="spellStart"/>
            <w:r w:rsidRPr="00931A67">
              <w:rPr>
                <w:rFonts w:ascii="Times New Roman" w:hAnsi="Times New Roman" w:cs="Times New Roman"/>
              </w:rPr>
              <w:t>Негребецкого</w:t>
            </w:r>
            <w:proofErr w:type="spellEnd"/>
            <w:r w:rsidRPr="00931A67">
              <w:rPr>
                <w:rFonts w:ascii="Times New Roman" w:hAnsi="Times New Roman" w:cs="Times New Roman"/>
              </w:rPr>
              <w:t xml:space="preserve">, И. Ю. Белавина, В. П. Сергеевой. — М.: Издательство </w:t>
            </w:r>
            <w:proofErr w:type="spellStart"/>
            <w:r w:rsidRPr="00931A67">
              <w:rPr>
                <w:rFonts w:ascii="Times New Roman" w:hAnsi="Times New Roman" w:cs="Times New Roman"/>
              </w:rPr>
              <w:t>Юрайт</w:t>
            </w:r>
            <w:proofErr w:type="spellEnd"/>
            <w:r w:rsidRPr="00931A67">
              <w:rPr>
                <w:rFonts w:ascii="Times New Roman" w:hAnsi="Times New Roman" w:cs="Times New Roman"/>
              </w:rPr>
              <w:t>, 2019. — 357 с. — (</w:t>
            </w:r>
            <w:proofErr w:type="gramStart"/>
            <w:r w:rsidRPr="00931A67">
              <w:rPr>
                <w:rFonts w:ascii="Times New Roman" w:hAnsi="Times New Roman" w:cs="Times New Roman"/>
              </w:rPr>
              <w:t>Серия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Профессиональное образование). — ISBN978-5-534-02877-5. — Режим </w:t>
            </w:r>
            <w:proofErr w:type="gramStart"/>
            <w:r w:rsidRPr="00931A67">
              <w:rPr>
                <w:rFonts w:ascii="Times New Roman" w:hAnsi="Times New Roman" w:cs="Times New Roman"/>
              </w:rPr>
              <w:t>доступа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www.biblio-online.ru/book/obschaya-i-neorganicheskaya-himiya-dlya-farmacevtov-433401</w:t>
            </w:r>
          </w:p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931A67">
              <w:rPr>
                <w:rFonts w:ascii="Times New Roman" w:hAnsi="Times New Roman" w:cs="Times New Roman"/>
              </w:rPr>
              <w:t>Гаевый</w:t>
            </w:r>
            <w:proofErr w:type="spellEnd"/>
            <w:r w:rsidRPr="00931A67">
              <w:rPr>
                <w:rFonts w:ascii="Times New Roman" w:hAnsi="Times New Roman" w:cs="Times New Roman"/>
              </w:rPr>
              <w:t>, М. Д. Фармакология [Электронный ресурс</w:t>
            </w:r>
            <w:proofErr w:type="gramStart"/>
            <w:r w:rsidRPr="00931A67">
              <w:rPr>
                <w:rFonts w:ascii="Times New Roman" w:hAnsi="Times New Roman" w:cs="Times New Roman"/>
              </w:rPr>
              <w:t>]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учебник для учащихся медицинских и фармацевтических вузов и факультетов / М. Д. </w:t>
            </w:r>
            <w:proofErr w:type="spellStart"/>
            <w:r w:rsidRPr="00931A67">
              <w:rPr>
                <w:rFonts w:ascii="Times New Roman" w:hAnsi="Times New Roman" w:cs="Times New Roman"/>
              </w:rPr>
              <w:t>Гаевый</w:t>
            </w:r>
            <w:proofErr w:type="spellEnd"/>
            <w:r w:rsidRPr="00931A67">
              <w:rPr>
                <w:rFonts w:ascii="Times New Roman" w:hAnsi="Times New Roman" w:cs="Times New Roman"/>
              </w:rPr>
              <w:t xml:space="preserve">, Л. М. </w:t>
            </w:r>
            <w:proofErr w:type="spellStart"/>
            <w:r w:rsidRPr="00931A67">
              <w:rPr>
                <w:rFonts w:ascii="Times New Roman" w:hAnsi="Times New Roman" w:cs="Times New Roman"/>
              </w:rPr>
              <w:t>Гаевая</w:t>
            </w:r>
            <w:proofErr w:type="spellEnd"/>
            <w:r w:rsidRPr="00931A67">
              <w:rPr>
                <w:rFonts w:ascii="Times New Roman" w:hAnsi="Times New Roman" w:cs="Times New Roman"/>
              </w:rPr>
              <w:t xml:space="preserve"> ;под ред. В. И. Петрова. - </w:t>
            </w:r>
            <w:proofErr w:type="gramStart"/>
            <w:r w:rsidRPr="00931A67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ИНФРА-М, 2017. - 454 с. </w:t>
            </w:r>
            <w:hyperlink r:id="rId4">
              <w:r w:rsidRPr="00931A67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http://znanium.com/go.php?id=761735</w:t>
              </w:r>
            </w:hyperlink>
          </w:p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rPr>
                <w:rFonts w:ascii="Times New Roman" w:hAnsi="Times New Roman" w:cs="Times New Roman"/>
              </w:rPr>
              <w:t xml:space="preserve">3. Раздорская, И.М. Очерки истории фармации. </w:t>
            </w:r>
            <w:proofErr w:type="spellStart"/>
            <w:r w:rsidRPr="00931A67">
              <w:rPr>
                <w:rFonts w:ascii="Times New Roman" w:hAnsi="Times New Roman" w:cs="Times New Roman"/>
              </w:rPr>
              <w:t>Вып</w:t>
            </w:r>
            <w:proofErr w:type="spellEnd"/>
            <w:r w:rsidRPr="00931A67">
              <w:rPr>
                <w:rFonts w:ascii="Times New Roman" w:hAnsi="Times New Roman" w:cs="Times New Roman"/>
              </w:rPr>
              <w:t xml:space="preserve">. 2. Фармация </w:t>
            </w:r>
            <w:proofErr w:type="spellStart"/>
            <w:proofErr w:type="gramStart"/>
            <w:r w:rsidRPr="00931A67">
              <w:rPr>
                <w:rFonts w:ascii="Times New Roman" w:hAnsi="Times New Roman" w:cs="Times New Roman"/>
              </w:rPr>
              <w:t>Античности,Средневековья</w:t>
            </w:r>
            <w:proofErr w:type="spellEnd"/>
            <w:proofErr w:type="gramEnd"/>
            <w:r w:rsidRPr="00931A67">
              <w:rPr>
                <w:rFonts w:ascii="Times New Roman" w:hAnsi="Times New Roman" w:cs="Times New Roman"/>
              </w:rPr>
              <w:t xml:space="preserve"> и раннего Нового времени [Электронный ресурс] : учебное пособие / </w:t>
            </w:r>
            <w:proofErr w:type="spellStart"/>
            <w:r w:rsidRPr="00931A67">
              <w:rPr>
                <w:rFonts w:ascii="Times New Roman" w:hAnsi="Times New Roman" w:cs="Times New Roman"/>
              </w:rPr>
              <w:t>И.М.Раздорская</w:t>
            </w:r>
            <w:proofErr w:type="spellEnd"/>
            <w:r w:rsidRPr="00931A67">
              <w:rPr>
                <w:rFonts w:ascii="Times New Roman" w:hAnsi="Times New Roman" w:cs="Times New Roman"/>
              </w:rPr>
              <w:t xml:space="preserve">, С.П. </w:t>
            </w:r>
            <w:proofErr w:type="spellStart"/>
            <w:r w:rsidRPr="00931A67">
              <w:rPr>
                <w:rFonts w:ascii="Times New Roman" w:hAnsi="Times New Roman" w:cs="Times New Roman"/>
              </w:rPr>
              <w:t>Щавелёв</w:t>
            </w:r>
            <w:proofErr w:type="spellEnd"/>
            <w:r w:rsidRPr="00931A67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931A67">
              <w:rPr>
                <w:rFonts w:ascii="Times New Roman" w:hAnsi="Times New Roman" w:cs="Times New Roman"/>
              </w:rPr>
              <w:t>.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дан. — </w:t>
            </w:r>
            <w:proofErr w:type="gramStart"/>
            <w:r w:rsidRPr="00931A67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ФЛИНТА, 2016. — 329 с. — Режим доступа: </w:t>
            </w:r>
            <w:hyperlink r:id="rId5">
              <w:r w:rsidRPr="00931A67">
                <w:rPr>
                  <w:rStyle w:val="-"/>
                  <w:rFonts w:ascii="Times New Roman" w:hAnsi="Times New Roman" w:cs="Times New Roman"/>
                  <w:color w:val="auto"/>
                </w:rPr>
                <w:t>https://e.lanbook.com/book/85998</w:t>
              </w:r>
            </w:hyperlink>
            <w:r w:rsidRPr="00931A67">
              <w:rPr>
                <w:rFonts w:ascii="Times New Roman" w:hAnsi="Times New Roman" w:cs="Times New Roman"/>
              </w:rPr>
              <w:t xml:space="preserve">. — </w:t>
            </w:r>
            <w:proofErr w:type="spellStart"/>
            <w:r w:rsidRPr="00931A67">
              <w:rPr>
                <w:rFonts w:ascii="Times New Roman" w:hAnsi="Times New Roman" w:cs="Times New Roman"/>
              </w:rPr>
              <w:t>Загл</w:t>
            </w:r>
            <w:proofErr w:type="spellEnd"/>
            <w:r w:rsidRPr="00931A67">
              <w:rPr>
                <w:rFonts w:ascii="Times New Roman" w:hAnsi="Times New Roman" w:cs="Times New Roman"/>
              </w:rPr>
              <w:t>. с экрана.</w:t>
            </w:r>
          </w:p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rPr>
                <w:rFonts w:ascii="Times New Roman" w:hAnsi="Times New Roman" w:cs="Times New Roman"/>
              </w:rPr>
              <w:t>4. Инструментальный анализ биологически активных веществ и лекарственных средств [Электронный ресурс</w:t>
            </w:r>
            <w:proofErr w:type="gramStart"/>
            <w:r w:rsidRPr="00931A67">
              <w:rPr>
                <w:rFonts w:ascii="Times New Roman" w:hAnsi="Times New Roman" w:cs="Times New Roman"/>
              </w:rPr>
              <w:t>]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[учебное пособие] / [Г. Б. Слепченко [и др.] ; М-во образования и науки Рос. Федерации, Нац. </w:t>
            </w:r>
            <w:proofErr w:type="spellStart"/>
            <w:r w:rsidRPr="00931A67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931A67">
              <w:rPr>
                <w:rFonts w:ascii="Times New Roman" w:hAnsi="Times New Roman" w:cs="Times New Roman"/>
              </w:rPr>
              <w:t xml:space="preserve">. Том. </w:t>
            </w:r>
            <w:proofErr w:type="spellStart"/>
            <w:r w:rsidRPr="00931A67">
              <w:rPr>
                <w:rFonts w:ascii="Times New Roman" w:hAnsi="Times New Roman" w:cs="Times New Roman"/>
              </w:rPr>
              <w:t>политехн</w:t>
            </w:r>
            <w:proofErr w:type="spellEnd"/>
            <w:r w:rsidRPr="00931A67">
              <w:rPr>
                <w:rFonts w:ascii="Times New Roman" w:hAnsi="Times New Roman" w:cs="Times New Roman"/>
              </w:rPr>
              <w:t>. ун-</w:t>
            </w:r>
            <w:proofErr w:type="gramStart"/>
            <w:r w:rsidRPr="00931A67">
              <w:rPr>
                <w:rFonts w:ascii="Times New Roman" w:hAnsi="Times New Roman" w:cs="Times New Roman"/>
              </w:rPr>
              <w:t>т .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931A67">
              <w:rPr>
                <w:rFonts w:ascii="Times New Roman" w:hAnsi="Times New Roman" w:cs="Times New Roman"/>
              </w:rPr>
              <w:t>Томск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Издательство Томского политехнического университета, 2015. - 198 с. </w:t>
            </w:r>
            <w:hyperlink r:id="rId6">
              <w:r w:rsidRPr="00931A67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http://znanium.com/go.php?id=701660</w:t>
              </w:r>
            </w:hyperlink>
          </w:p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rPr>
                <w:b/>
              </w:rPr>
              <w:t>Дополнительная литература</w:t>
            </w:r>
          </w:p>
          <w:p w:rsidR="008F26A7" w:rsidRPr="00931A67" w:rsidRDefault="00B37E4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31A67">
              <w:rPr>
                <w:rFonts w:ascii="Times New Roman" w:hAnsi="Times New Roman"/>
              </w:rPr>
              <w:t xml:space="preserve">1. </w:t>
            </w:r>
            <w:r w:rsidRPr="00931A67">
              <w:rPr>
                <w:rFonts w:ascii="Times New Roman" w:hAnsi="Times New Roman" w:cs="Times New Roman"/>
              </w:rPr>
              <w:t>Товароведение, экспертиза в таможенном деле [Текст</w:t>
            </w:r>
            <w:proofErr w:type="gramStart"/>
            <w:r w:rsidRPr="00931A67">
              <w:rPr>
                <w:rFonts w:ascii="Times New Roman" w:hAnsi="Times New Roman" w:cs="Times New Roman"/>
              </w:rPr>
              <w:t>]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учебное пособие : учебник для студентов вузов, обучающихся по направлению подготовки (специальности) 036401 «Таможенное дело» / А. В. Виноградова [и др.] ; [под общ. ред. Е. Д. Богдановой]. - Санкт-</w:t>
            </w:r>
            <w:proofErr w:type="gramStart"/>
            <w:r w:rsidRPr="00931A67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Троицкий мост, 2013. - 389 с. 15экз.</w:t>
            </w:r>
          </w:p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rPr>
                <w:rFonts w:ascii="Times New Roman" w:hAnsi="Times New Roman" w:cs="Times New Roman"/>
              </w:rPr>
              <w:t>2. Клиническая фармакология антибактериальных лекарственных средств [Электронный ресурс</w:t>
            </w:r>
            <w:proofErr w:type="gramStart"/>
            <w:r w:rsidRPr="00931A67">
              <w:rPr>
                <w:rFonts w:ascii="Times New Roman" w:hAnsi="Times New Roman" w:cs="Times New Roman"/>
              </w:rPr>
              <w:t>]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учебное пособие для системы послевузовского профессионального образования врачей / С. А. Бабанов [и др.] ; под ред. В. В. Косарева ; М-во здравоохранения и соц. развития  Рос. Федерации, </w:t>
            </w:r>
            <w:proofErr w:type="spellStart"/>
            <w:r w:rsidRPr="00931A67">
              <w:rPr>
                <w:rFonts w:ascii="Times New Roman" w:hAnsi="Times New Roman" w:cs="Times New Roman"/>
              </w:rPr>
              <w:t>Самар</w:t>
            </w:r>
            <w:proofErr w:type="spellEnd"/>
            <w:r w:rsidRPr="00931A67">
              <w:rPr>
                <w:rFonts w:ascii="Times New Roman" w:hAnsi="Times New Roman" w:cs="Times New Roman"/>
              </w:rPr>
              <w:t xml:space="preserve">. гос. мед. ун-т. - </w:t>
            </w:r>
            <w:proofErr w:type="gramStart"/>
            <w:r w:rsidRPr="00931A67">
              <w:rPr>
                <w:rFonts w:ascii="Times New Roman" w:hAnsi="Times New Roman" w:cs="Times New Roman"/>
              </w:rPr>
              <w:t>Самара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Офорт, 2011. – 136 с. </w:t>
            </w:r>
            <w:hyperlink r:id="rId7">
              <w:r w:rsidRPr="00931A67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http://znanium.com/go.php?id=635285</w:t>
              </w:r>
            </w:hyperlink>
          </w:p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rPr>
                <w:rFonts w:ascii="Times New Roman" w:hAnsi="Times New Roman" w:cs="Times New Roman"/>
              </w:rPr>
              <w:t>3. Громенко, О.А. Совершенствования взаимодействия таможенных органов и участников ВЭД при перемещении товаров фармацевтической промышленности через таможенную границу РФ [Электронный ресурс</w:t>
            </w:r>
            <w:proofErr w:type="gramStart"/>
            <w:r w:rsidRPr="00931A67">
              <w:rPr>
                <w:rFonts w:ascii="Times New Roman" w:hAnsi="Times New Roman" w:cs="Times New Roman"/>
              </w:rPr>
              <w:t>]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монография / О.А. Громенко, Г.А. </w:t>
            </w:r>
            <w:proofErr w:type="spellStart"/>
            <w:r w:rsidRPr="00931A67">
              <w:rPr>
                <w:rFonts w:ascii="Times New Roman" w:hAnsi="Times New Roman" w:cs="Times New Roman"/>
              </w:rPr>
              <w:t>Войтешонок</w:t>
            </w:r>
            <w:proofErr w:type="spellEnd"/>
            <w:r w:rsidRPr="00931A67">
              <w:rPr>
                <w:rFonts w:ascii="Times New Roman" w:hAnsi="Times New Roman" w:cs="Times New Roman"/>
              </w:rPr>
              <w:t>. — Электрон</w:t>
            </w:r>
            <w:proofErr w:type="gramStart"/>
            <w:r w:rsidRPr="00931A67">
              <w:rPr>
                <w:rFonts w:ascii="Times New Roman" w:hAnsi="Times New Roman" w:cs="Times New Roman"/>
              </w:rPr>
              <w:t>.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дан. — </w:t>
            </w:r>
            <w:proofErr w:type="gramStart"/>
            <w:r w:rsidRPr="00931A67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РТА, 2010. — 70 с. — Режим доступа: </w:t>
            </w:r>
            <w:hyperlink r:id="rId8">
              <w:r w:rsidRPr="00931A67">
                <w:rPr>
                  <w:rStyle w:val="-"/>
                  <w:rFonts w:ascii="Times New Roman" w:hAnsi="Times New Roman" w:cs="Times New Roman"/>
                  <w:color w:val="auto"/>
                </w:rPr>
                <w:t>https://e.lanbook.com/book/74060</w:t>
              </w:r>
            </w:hyperlink>
            <w:r w:rsidRPr="00931A67">
              <w:rPr>
                <w:rFonts w:ascii="Times New Roman" w:hAnsi="Times New Roman" w:cs="Times New Roman"/>
              </w:rPr>
              <w:t xml:space="preserve">. </w:t>
            </w:r>
          </w:p>
          <w:p w:rsidR="008F26A7" w:rsidRPr="00931A67" w:rsidRDefault="00B37E40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931A67">
              <w:rPr>
                <w:rFonts w:ascii="Times New Roman" w:hAnsi="Times New Roman" w:cs="Times New Roman"/>
              </w:rPr>
              <w:lastRenderedPageBreak/>
              <w:t>4. Медицинское и фармацевтическое товароведение [Текст</w:t>
            </w:r>
            <w:proofErr w:type="gramStart"/>
            <w:r w:rsidRPr="00931A67">
              <w:rPr>
                <w:rFonts w:ascii="Times New Roman" w:hAnsi="Times New Roman" w:cs="Times New Roman"/>
              </w:rPr>
              <w:t>]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учебник для вузов: учебник для студентов медицинских вузов / С. З. </w:t>
            </w:r>
            <w:proofErr w:type="spellStart"/>
            <w:r w:rsidRPr="00931A67">
              <w:rPr>
                <w:rFonts w:ascii="Times New Roman" w:hAnsi="Times New Roman" w:cs="Times New Roman"/>
              </w:rPr>
              <w:t>Умаров</w:t>
            </w:r>
            <w:proofErr w:type="spellEnd"/>
            <w:r w:rsidRPr="00931A67">
              <w:rPr>
                <w:rFonts w:ascii="Times New Roman" w:hAnsi="Times New Roman" w:cs="Times New Roman"/>
              </w:rPr>
              <w:t xml:space="preserve"> [и др.]. - 2-е изд., </w:t>
            </w:r>
            <w:proofErr w:type="spellStart"/>
            <w:r w:rsidRPr="00931A67">
              <w:rPr>
                <w:rFonts w:ascii="Times New Roman" w:hAnsi="Times New Roman" w:cs="Times New Roman"/>
              </w:rPr>
              <w:t>испр</w:t>
            </w:r>
            <w:proofErr w:type="spellEnd"/>
            <w:r w:rsidRPr="00931A67">
              <w:rPr>
                <w:rFonts w:ascii="Times New Roman" w:hAnsi="Times New Roman" w:cs="Times New Roman"/>
              </w:rPr>
              <w:t xml:space="preserve">. - </w:t>
            </w:r>
            <w:proofErr w:type="gramStart"/>
            <w:r w:rsidRPr="00931A67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931A67">
              <w:rPr>
                <w:rFonts w:ascii="Times New Roman" w:hAnsi="Times New Roman" w:cs="Times New Roman"/>
              </w:rPr>
              <w:t xml:space="preserve"> ГЗОТАР-МЕД, 2004. - 367 с. 5экз.</w:t>
            </w:r>
          </w:p>
        </w:tc>
      </w:tr>
      <w:tr w:rsidR="00931A67" w:rsidRPr="00931A67" w:rsidTr="00B37E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26A7" w:rsidRPr="00931A67" w:rsidRDefault="00B37E40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931A67">
              <w:rPr>
                <w:b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31A67" w:rsidRPr="00931A67" w:rsidTr="00B37E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r w:rsidRPr="00931A67">
              <w:rPr>
                <w:b/>
              </w:rPr>
              <w:t xml:space="preserve">Перечень лицензионное программное обеспечение: </w:t>
            </w:r>
          </w:p>
          <w:p w:rsidR="008F26A7" w:rsidRPr="00931A67" w:rsidRDefault="00B37E40">
            <w:pPr>
              <w:jc w:val="both"/>
            </w:pPr>
            <w:r w:rsidRPr="00931A67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31A67">
              <w:t>Astra</w:t>
            </w:r>
            <w:proofErr w:type="spellEnd"/>
            <w:r w:rsidRPr="00931A67">
              <w:t xml:space="preserve"> </w:t>
            </w:r>
            <w:proofErr w:type="spellStart"/>
            <w:r w:rsidRPr="00931A67">
              <w:t>Linux</w:t>
            </w:r>
            <w:proofErr w:type="spellEnd"/>
            <w:r w:rsidRPr="00931A67">
              <w:t xml:space="preserve"> </w:t>
            </w:r>
            <w:proofErr w:type="spellStart"/>
            <w:r w:rsidRPr="00931A67">
              <w:t>Common</w:t>
            </w:r>
            <w:proofErr w:type="spellEnd"/>
            <w:r w:rsidRPr="00931A67">
              <w:t xml:space="preserve"> </w:t>
            </w:r>
            <w:proofErr w:type="spellStart"/>
            <w:r w:rsidRPr="00931A67">
              <w:t>Edition</w:t>
            </w:r>
            <w:proofErr w:type="spellEnd"/>
            <w:r w:rsidRPr="00931A67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F26A7" w:rsidRPr="00931A67" w:rsidRDefault="00B37E40">
            <w:pPr>
              <w:jc w:val="both"/>
            </w:pPr>
            <w:r w:rsidRPr="00931A67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8F26A7" w:rsidRPr="00931A67" w:rsidRDefault="00B37E40">
            <w:pPr>
              <w:jc w:val="both"/>
              <w:rPr>
                <w:b/>
              </w:rPr>
            </w:pPr>
            <w:r w:rsidRPr="00931A67">
              <w:t xml:space="preserve">- </w:t>
            </w:r>
            <w:proofErr w:type="spellStart"/>
            <w:r w:rsidRPr="00931A67">
              <w:rPr>
                <w:rFonts w:ascii="Times New Roman" w:hAnsi="Times New Roman"/>
              </w:rPr>
              <w:t>Libre</w:t>
            </w:r>
            <w:proofErr w:type="spellEnd"/>
            <w:r w:rsidRPr="00931A67">
              <w:rPr>
                <w:rFonts w:ascii="Times New Roman" w:hAnsi="Times New Roman"/>
              </w:rPr>
              <w:t xml:space="preserve"> </w:t>
            </w:r>
            <w:proofErr w:type="spellStart"/>
            <w:r w:rsidRPr="00931A67">
              <w:rPr>
                <w:rFonts w:ascii="Times New Roman" w:hAnsi="Times New Roman"/>
              </w:rPr>
              <w:t>Office</w:t>
            </w:r>
            <w:proofErr w:type="spellEnd"/>
            <w:r w:rsidRPr="00931A67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931A67">
              <w:rPr>
                <w:rFonts w:ascii="Times New Roman" w:hAnsi="Times New Roman"/>
              </w:rPr>
              <w:t>LGPL.Без</w:t>
            </w:r>
            <w:proofErr w:type="spellEnd"/>
            <w:r w:rsidRPr="00931A67">
              <w:rPr>
                <w:rFonts w:ascii="Times New Roman" w:hAnsi="Times New Roman"/>
              </w:rPr>
              <w:t xml:space="preserve"> ограничения срока</w:t>
            </w:r>
          </w:p>
          <w:p w:rsidR="008F26A7" w:rsidRPr="00931A67" w:rsidRDefault="00B37E40">
            <w:pPr>
              <w:rPr>
                <w:b/>
              </w:rPr>
            </w:pPr>
            <w:r w:rsidRPr="00931A67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26A7" w:rsidRPr="00931A67" w:rsidRDefault="00B37E40">
            <w:r w:rsidRPr="00931A67">
              <w:t>Общего доступа</w:t>
            </w:r>
          </w:p>
          <w:p w:rsidR="008F26A7" w:rsidRPr="00931A67" w:rsidRDefault="00B37E40">
            <w:r w:rsidRPr="00931A67">
              <w:t>- Справочная правовая система ГАРАНТ</w:t>
            </w:r>
          </w:p>
          <w:p w:rsidR="008F26A7" w:rsidRPr="00931A67" w:rsidRDefault="00B37E40">
            <w:r w:rsidRPr="00931A67">
              <w:t>- Справочная правовая система Консультант плюс</w:t>
            </w:r>
          </w:p>
        </w:tc>
      </w:tr>
      <w:tr w:rsidR="00931A67" w:rsidRPr="00931A67" w:rsidTr="00B37E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26A7" w:rsidRPr="00931A67" w:rsidRDefault="00B37E40">
            <w:r w:rsidRPr="00931A67">
              <w:rPr>
                <w:b/>
              </w:rPr>
              <w:t xml:space="preserve">Перечень онлайн курсов </w:t>
            </w:r>
          </w:p>
        </w:tc>
      </w:tr>
      <w:tr w:rsidR="00931A67" w:rsidRPr="00931A67" w:rsidTr="00B37E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t>В данной дисциплине не реализуются</w:t>
            </w:r>
          </w:p>
        </w:tc>
      </w:tr>
      <w:tr w:rsidR="00931A67" w:rsidRPr="00931A67" w:rsidTr="00B37E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F26A7" w:rsidRPr="00931A67" w:rsidRDefault="00B37E40">
            <w:pPr>
              <w:tabs>
                <w:tab w:val="left" w:pos="195"/>
              </w:tabs>
              <w:jc w:val="both"/>
            </w:pPr>
            <w:r w:rsidRPr="00931A67">
              <w:rPr>
                <w:b/>
              </w:rPr>
              <w:t xml:space="preserve">Перечень профессиональных стандартов </w:t>
            </w:r>
          </w:p>
        </w:tc>
      </w:tr>
      <w:tr w:rsidR="00931A67" w:rsidRPr="00931A67" w:rsidTr="00B37E4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6A7" w:rsidRPr="00931A67" w:rsidRDefault="00B37E40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931A67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8F26A7" w:rsidRDefault="008F26A7">
      <w:pPr>
        <w:ind w:left="-284"/>
      </w:pPr>
    </w:p>
    <w:p w:rsidR="008F26A7" w:rsidRDefault="00B37E40">
      <w:pPr>
        <w:ind w:left="-284"/>
      </w:pPr>
      <w:r>
        <w:t>Аннотацию подготовил                               _____________</w:t>
      </w:r>
      <w:r>
        <w:rPr>
          <w:u w:val="single"/>
        </w:rPr>
        <w:t>Гаврилов А.С.</w:t>
      </w:r>
    </w:p>
    <w:p w:rsidR="008F26A7" w:rsidRDefault="008F26A7">
      <w:pPr>
        <w:ind w:left="360"/>
        <w:jc w:val="center"/>
        <w:rPr>
          <w:b/>
        </w:rPr>
      </w:pPr>
    </w:p>
    <w:p w:rsidR="008F26A7" w:rsidRDefault="008F26A7">
      <w:pPr>
        <w:jc w:val="center"/>
        <w:rPr>
          <w:b/>
        </w:rPr>
      </w:pPr>
    </w:p>
    <w:p w:rsidR="008F26A7" w:rsidRDefault="00B37E40">
      <w:pPr>
        <w:ind w:left="-284"/>
      </w:pPr>
      <w:r>
        <w:t>Заведующий кафедрой</w:t>
      </w:r>
    </w:p>
    <w:p w:rsidR="008F26A7" w:rsidRDefault="00B37E40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О.Н.</w:t>
      </w:r>
    </w:p>
    <w:p w:rsidR="008F26A7" w:rsidRDefault="008F26A7"/>
    <w:sectPr w:rsidR="008F26A7" w:rsidSect="008F26A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6A7"/>
    <w:rsid w:val="008F26A7"/>
    <w:rsid w:val="00931A67"/>
    <w:rsid w:val="00B3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2826-B2E5-487E-AE5B-CBB21C48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28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95F28"/>
    <w:rPr>
      <w:color w:val="0000FF" w:themeColor="hyperlink"/>
      <w:u w:val="single"/>
    </w:rPr>
  </w:style>
  <w:style w:type="character" w:customStyle="1" w:styleId="ListLabel1">
    <w:name w:val="ListLabel 1"/>
    <w:qFormat/>
    <w:rsid w:val="008F26A7"/>
    <w:rPr>
      <w:rFonts w:ascii="Times New Roman" w:hAnsi="Times New Roman" w:cs="Times New Roman"/>
      <w:sz w:val="22"/>
      <w:szCs w:val="22"/>
    </w:rPr>
  </w:style>
  <w:style w:type="paragraph" w:customStyle="1" w:styleId="1">
    <w:name w:val="Заголовок1"/>
    <w:basedOn w:val="a"/>
    <w:next w:val="a3"/>
    <w:qFormat/>
    <w:rsid w:val="008F26A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8F26A7"/>
    <w:pPr>
      <w:spacing w:after="140" w:line="276" w:lineRule="auto"/>
    </w:pPr>
  </w:style>
  <w:style w:type="paragraph" w:styleId="a4">
    <w:name w:val="List"/>
    <w:basedOn w:val="a3"/>
    <w:rsid w:val="008F26A7"/>
  </w:style>
  <w:style w:type="paragraph" w:customStyle="1" w:styleId="10">
    <w:name w:val="Название объекта1"/>
    <w:basedOn w:val="a"/>
    <w:qFormat/>
    <w:rsid w:val="008F26A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8F26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40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6352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701660" TargetMode="External"/><Relationship Id="rId5" Type="http://schemas.openxmlformats.org/officeDocument/2006/relationships/hyperlink" Target="https://e.lanbook.com/book/8599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7617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4167</Characters>
  <Application>Microsoft Office Word</Application>
  <DocSecurity>0</DocSecurity>
  <Lines>34</Lines>
  <Paragraphs>9</Paragraphs>
  <ScaleCrop>false</ScaleCrop>
  <Company>Krokoz™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5</cp:revision>
  <dcterms:created xsi:type="dcterms:W3CDTF">2019-03-19T17:42:00Z</dcterms:created>
  <dcterms:modified xsi:type="dcterms:W3CDTF">2019-06-20T09:44:00Z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